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YEARLY PLANNING OVERVIEW                                              YEAR LEVEL:            DATE:</w:t>
      </w:r>
      <w:r w:rsidDel="00000000" w:rsidR="00000000" w:rsidRPr="00000000">
        <w:rPr>
          <w:rtl w:val="0"/>
        </w:rPr>
      </w:r>
    </w:p>
    <w:tbl>
      <w:tblPr>
        <w:tblStyle w:val="Table1"/>
        <w:tblW w:w="1417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3127"/>
        <w:gridCol w:w="3127"/>
        <w:gridCol w:w="3127"/>
        <w:gridCol w:w="3127"/>
        <w:tblGridChange w:id="0">
          <w:tblGrid>
            <w:gridCol w:w="1668"/>
            <w:gridCol w:w="3127"/>
            <w:gridCol w:w="3127"/>
            <w:gridCol w:w="3127"/>
            <w:gridCol w:w="312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Things to include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rtl w:val="0"/>
              </w:rPr>
              <w:t xml:space="preserve">opic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rtl w:val="0"/>
              </w:rPr>
              <w:t xml:space="preserve">opic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rtl w:val="0"/>
              </w:rPr>
              <w:t xml:space="preserve">opic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rtl w:val="0"/>
              </w:rPr>
              <w:t xml:space="preserve">opic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color w:val="008000"/>
                <w:vertAlign w:val="baseline"/>
              </w:rPr>
            </w:pPr>
            <w:r w:rsidDel="00000000" w:rsidR="00000000" w:rsidRPr="00000000">
              <w:rPr>
                <w:b w:val="1"/>
                <w:color w:val="008000"/>
                <w:vertAlign w:val="baseline"/>
                <w:rtl w:val="0"/>
              </w:rPr>
              <w:t xml:space="preserve">Big idea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vertAlign w:val="baseline"/>
                <w:rtl w:val="0"/>
              </w:rPr>
              <w:t xml:space="preserve">Topic or question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highlight w:val="yellow"/>
                <w:vertAlign w:val="baseline"/>
                <w:rtl w:val="0"/>
              </w:rPr>
              <w:t xml:space="preserve">Estimated time frame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color w:val="660066"/>
                <w:vertAlign w:val="baseline"/>
              </w:rPr>
            </w:pPr>
            <w:r w:rsidDel="00000000" w:rsidR="00000000" w:rsidRPr="00000000">
              <w:rPr>
                <w:b w:val="1"/>
                <w:color w:val="660066"/>
                <w:vertAlign w:val="baseline"/>
                <w:rtl w:val="0"/>
              </w:rPr>
              <w:t xml:space="preserve">Initiating shared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How the investigation might proceed</w:t>
            </w:r>
          </w:p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0"/>
                <w:color w:val="0000ff"/>
                <w:vertAlign w:val="baseline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Victorian </w:t>
            </w:r>
            <w:r w:rsidDel="00000000" w:rsidR="00000000" w:rsidRPr="00000000">
              <w:rPr>
                <w:b w:val="1"/>
                <w:color w:val="0000ff"/>
                <w:vertAlign w:val="baseline"/>
                <w:rtl w:val="0"/>
              </w:rPr>
              <w:t xml:space="preserve">Curriculum links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40" w:orient="landscape"/>
      <w:pgMar w:bottom="851" w:top="141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